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Прекращение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Путеводители по кадровым вопросам и трудовым спорам. Вопросы применения ст. 78 ТК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вопросам:</w:t>
      </w:r>
    </w:p>
    <w:p>
      <w:pPr>
        <w:spacing w:after="120"/>
        <w:ind w:firstLine="709"/>
      </w:pPr>
      <w:r>
        <w:rPr>
          <w:sz w:val="24"/>
        </w:rPr>
        <w:t xml:space="preserve">- Выходное пособие и другие выплаты работнику при увольнении по соглашению сторон</w:t>
      </w:r>
    </w:p>
    <w:p>
      <w:pPr>
        <w:spacing w:after="120"/>
        <w:ind w:firstLine="709"/>
      </w:pPr>
      <w:r>
        <w:rPr>
          <w:sz w:val="24"/>
        </w:rPr>
        <w:t xml:space="preserve">- Как оформить соглашение о расторжении трудового договора</w:t>
      </w:r>
    </w:p>
    <w:p>
      <w:pPr>
        <w:spacing w:after="120"/>
        <w:ind w:firstLine="709"/>
      </w:pPr>
      <w:r>
        <w:rPr>
          <w:sz w:val="24"/>
        </w:rPr>
        <w:t xml:space="preserve">- Выплаты работнику в случае отпуска с последующим увольнением по соглашению сторон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соглашению сторон без оформления его отдельным документом и без заявления работника</w:t>
      </w:r>
    </w:p>
    <w:p>
      <w:pPr>
        <w:spacing w:after="120"/>
        <w:ind w:firstLine="709"/>
      </w:pPr>
      <w:r>
        <w:rPr>
          <w:sz w:val="24"/>
        </w:rPr>
        <w:t xml:space="preserve">- Правомерен ли отказ выплатить выходное пособие (денежную компенсацию), указанное только в соглашении об увольнении</w:t>
      </w:r>
    </w:p>
    <w:p>
      <w:pPr>
        <w:spacing w:after="120"/>
        <w:ind w:firstLine="709"/>
      </w:pPr>
      <w:r>
        <w:rPr>
          <w:sz w:val="24"/>
        </w:rPr>
        <w:t xml:space="preserve">- Правомерен ли при увольнении по соглашению отказ выплатить работнику выходное пособие (денежную компенсацию), указанное в трудовом договоре</w:t>
      </w:r>
    </w:p>
    <w:p>
      <w:pPr>
        <w:spacing w:after="120"/>
        <w:ind w:firstLine="709"/>
      </w:pPr>
      <w:r>
        <w:rPr>
          <w:sz w:val="24"/>
        </w:rPr>
        <w:t xml:space="preserve">Трудовой договор может быть в любое время расторгнут по соглашению сторон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78</dc:title>
  <dc:creator>АРБИТРАЖ! · arbi.ru</dc:creator>
  <cp:lastModifiedBy>АРБИТРАЖ!</cp:lastModifiedBy>
  <dcterms:created xsi:type="dcterms:W3CDTF">2026-10-23T02:35:21.008Z</dcterms:created>
</cp:coreProperties>
</file>