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216.1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Государство гарантирует работникам защиту их права на труд в условиях, соответствующих требованиям охраны труда.</w:t>
      </w:r>
    </w:p>
    <w:p>
      <w:pPr>
        <w:spacing w:after="120"/>
        <w:ind w:firstLine="709"/>
      </w:pPr>
      <w:r>
        <w:rPr>
          <w:sz w:val="24"/>
        </w:rPr>
        <w:t xml:space="preserve">Условия труда, предусмотренные трудовым договором, должны соответствовать требованиям охраны труда.</w:t>
      </w:r>
    </w:p>
    <w:p>
      <w:pPr>
        <w:spacing w:after="120"/>
        <w:ind w:firstLine="709"/>
      </w:pPr>
      <w:r>
        <w:rPr>
          <w:sz w:val="24"/>
        </w:rPr>
        <w:t xml:space="preserve">На время приостановления работ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(должность) и средний заработок . На это время работник с его согласия может быть переведен работодателем на другую работу с оплатой труда по выполняемой работе, но не ниже среднего заработка по прежней работе.</w:t>
      </w:r>
    </w:p>
    <w:p>
      <w:pPr>
        <w:spacing w:after="120"/>
        <w:ind w:firstLine="709"/>
      </w:pPr>
      <w:r>
        <w:rPr>
          <w:sz w:val="24"/>
        </w:rPr>
        <w:t xml:space="preserve">При отказе работника от выполнения работ в случае возникновения опасности для его жизни и здоровья (за исключением случаев, предусмотренных настоящим Кодексом и иными федеральными законами ) работодатель обязан предоставить работнику другую работу на время устранения такой опасности.</w:t>
      </w:r>
    </w:p>
    <w:p>
      <w:pPr>
        <w:spacing w:after="120"/>
        <w:ind w:firstLine="709"/>
      </w:pPr>
      <w:r>
        <w:rPr>
          <w:sz w:val="24"/>
        </w:rPr>
        <w:t xml:space="preserve">В случае, если предоставление другой работы по объективным причинам работнику невозможно, время простоя работника до устранения опасности для его жизни и здоровья оплачивается работодателем в соответствии с настоящим Кодексом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В случае необеспечения работника в соответствии с настоящим Кодексом средствами коллективной защиты и средствами индивидуальной защиты, прошедшими подтверждение соответствия в установленном законодательством Российской Федерации о техническом регулировании порядке, работодатель не имеет права требовать от работника исполнения трудовых обязанностей и обязан оплатить возникший по этой причине простой в размере среднего заработка работника.</w:t>
      </w:r>
    </w:p>
    <w:p>
      <w:pPr>
        <w:spacing w:after="120"/>
        <w:ind w:firstLine="709"/>
      </w:pPr>
      <w:r>
        <w:rPr>
          <w:sz w:val="24"/>
        </w:rPr>
        <w:t xml:space="preserve">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(или) опасными условиями труда, не предусмотренных трудовым договором, не влечет за собой привлечения его к дисциплинарной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причинения вреда жизни и здоровью работника при исполнении им трудовых обязанностей возмещение указанного вреда осуществляется в рамках обязательного социального страхования от несчастных случаев на производстве и профессиональных заболеваний.</w:t>
      </w:r>
    </w:p>
    <w:p>
      <w:pPr>
        <w:spacing w:after="120"/>
        <w:ind w:firstLine="709"/>
      </w:pPr>
      <w:r>
        <w:rPr>
          <w:sz w:val="24"/>
        </w:rPr>
        <w:t xml:space="preserve">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контроля (надзора) за их соблюдением и устанавливает ответственность работодателя и должностных лиц за нарушение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Кодексом, другими федеральными законами и иными нормативными правовыми актами Российской Федерации, работодатель обязан: соблюдать установленные для отдельных категорий работников ограничения на привлечение их к выполнению работ с вредными и (или) опасными условиями труда, к выполнению работ в ночное время, а также к сверхурочным работам; осуществлять перевод работников на другую работу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с соответствующей оплатой; устанавливать перерывы для отдыха, включаемые в рабочее время; при приеме на работу инвалида или в случае признания работника инвалидом создавать для него условия труда в соответствии с индивидуальной программой реабилитации или абилитации инвалида; проводить другие мероприятия.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216.1</dc:title>
  <dc:creator>АРБИТРАЖ! · arbi.ru</dc:creator>
  <cp:lastModifiedBy>АРБИТРАЖ!</cp:lastModifiedBy>
  <dcterms:created xsi:type="dcterms:W3CDTF">2026-10-24T20:25:40.846Z</dcterms:created>
</cp:coreProperties>
</file>