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227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36.1. Расследование, оформление (рассмотрение), учет микроповреждений (микротравм), несчастных случаев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02.07.2021 N 311-ФЗ)</w:t>
      </w:r>
    </w:p>
    <w:p>
      <w:pPr>
        <w:spacing w:after="120"/>
        <w:ind w:firstLine="709"/>
      </w:pPr>
      <w:r>
        <w:rPr>
          <w:sz w:val="24"/>
        </w:rPr>
        <w:t xml:space="preserve">(см. текст в предыдущей редакции )</w:t>
      </w:r>
    </w:p>
    <w:p>
      <w:pPr>
        <w:spacing w:after="120"/>
        <w:ind w:firstLine="709"/>
      </w:pPr>
      <w:r>
        <w:rPr>
          <w:sz w:val="24"/>
        </w:rPr>
        <w:t xml:space="preserve">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pPr>
        <w:spacing w:after="120"/>
        <w:ind w:firstLine="709"/>
      </w:pPr>
      <w:r>
        <w:rPr>
          <w:sz w:val="24"/>
        </w:rPr>
        <w:t xml:space="preserve">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pPr>
        <w:spacing w:after="120"/>
        <w:ind w:firstLine="709"/>
      </w:pPr>
      <w:r>
        <w:rPr>
          <w:sz w:val="24"/>
        </w:rPr>
        <w:t xml:space="preserve">работники и другие лица, получающие образование в соответствии с ученическим договором;</w:t>
      </w:r>
    </w:p>
    <w:p>
      <w:pPr>
        <w:spacing w:after="120"/>
        <w:ind w:firstLine="709"/>
      </w:pPr>
      <w:r>
        <w:rPr>
          <w:sz w:val="24"/>
        </w:rPr>
        <w:t xml:space="preserve">обучающиеся, проходящие производственную практику;</w:t>
      </w:r>
    </w:p>
    <w:p>
      <w:pPr>
        <w:spacing w:after="120"/>
        <w:ind w:firstLine="709"/>
      </w:pPr>
      <w:r>
        <w:rPr>
          <w:sz w:val="24"/>
        </w:rPr>
        <w:t xml:space="preserve">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pPr>
        <w:spacing w:after="120"/>
        <w:ind w:firstLine="709"/>
      </w:pPr>
      <w:r>
        <w:rPr>
          <w:sz w:val="24"/>
        </w:rPr>
        <w:t xml:space="preserve">лица, осужденные к лишению свободы и привлекаемые к труду;</w:t>
      </w:r>
    </w:p>
    <w:p>
      <w:pPr>
        <w:spacing w:after="120"/>
        <w:ind w:firstLine="709"/>
      </w:pPr>
      <w:r>
        <w:rPr>
          <w:sz w:val="24"/>
        </w:rPr>
        <w:t xml:space="preserve">лица, привлекаемые в установленном порядке к выполнению общественно полезных работ;</w:t>
      </w:r>
    </w:p>
    <w:p>
      <w:pPr>
        <w:spacing w:after="120"/>
        <w:ind w:firstLine="709"/>
      </w:pPr>
      <w:r>
        <w:rPr>
          <w:sz w:val="24"/>
        </w:rPr>
        <w:t xml:space="preserve">члены производственных кооперативов и члены крестьянских (фермерских) хозяйств, принимающие личное трудовое участие в их деятельности.</w:t>
      </w:r>
    </w:p>
    <w:p>
      <w:pPr>
        <w:spacing w:after="120"/>
        <w:ind w:firstLine="709"/>
      </w:pPr>
      <w:r>
        <w:rPr>
          <w:sz w:val="24"/>
        </w:rPr>
        <w:t xml:space="preserve">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pPr>
        <w:spacing w:after="120"/>
        <w:ind w:firstLine="709"/>
      </w:pPr>
      <w:r>
        <w:rPr>
          <w:sz w:val="24"/>
        </w:rPr>
        <w:t xml:space="preserve">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pPr>
        <w:spacing w:after="120"/>
        <w:ind w:firstLine="709"/>
      </w:pPr>
      <w:r>
        <w:rPr>
          <w:sz w:val="24"/>
        </w:rPr>
        <w:t xml:space="preserve">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pPr>
        <w:spacing w:after="120"/>
        <w:ind w:firstLine="709"/>
      </w:pPr>
      <w:r>
        <w:rPr>
          <w:sz w:val="24"/>
        </w:rPr>
        <w:t xml:space="preserve">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pPr>
        <w:spacing w:after="120"/>
        <w:ind w:firstLine="709"/>
      </w:pPr>
      <w:r>
        <w:rPr>
          <w:sz w:val="24"/>
        </w:rPr>
        <w:t xml:space="preserve">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pPr>
        <w:spacing w:after="120"/>
        <w:ind w:firstLine="709"/>
      </w:pPr>
      <w:r>
        <w:rPr>
          <w:sz w:val="24"/>
        </w:rPr>
        <w:t xml:space="preserve">при работе вахтовым методом во время междусменного отдыха, а также при нахождении на судне (воздушном, морском, речном, рыбопромысловом) в свободное от вахты и судовых работ время;</w:t>
      </w:r>
    </w:p>
    <w:p>
      <w:pPr>
        <w:spacing w:after="120"/>
        <w:ind w:firstLine="709"/>
      </w:pPr>
      <w:r>
        <w:rPr>
          <w:sz w:val="24"/>
        </w:rPr>
        <w:t xml:space="preserve">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pPr>
        <w:spacing w:after="120"/>
        <w:ind w:firstLine="709"/>
      </w:pPr>
      <w:r>
        <w:rPr>
          <w:sz w:val="24"/>
        </w:rPr>
        <w:t xml:space="preserve">Расследованию в установленном порядке как несчастные случаи подлежат также события, указанные в части третьей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227</dc:title>
  <dc:creator>АРБИТРАЖ! · arbi.ru</dc:creator>
  <cp:lastModifiedBy>АРБИТРАЖ!</cp:lastModifiedBy>
  <dcterms:created xsi:type="dcterms:W3CDTF">2026-10-24T20:25:40.359Z</dcterms:created>
</cp:coreProperties>
</file>