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332.1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52. Особенности регулирования труда педагогических работников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25.05.2020 N 157-ФЗ)</w:t>
      </w:r>
    </w:p>
    <w:p>
      <w:pPr>
        <w:spacing w:after="120"/>
        <w:ind w:firstLine="709"/>
      </w:pPr>
      <w:r>
        <w:rPr>
          <w:sz w:val="24"/>
        </w:rPr>
        <w:t xml:space="preserve">С руководителями государственных и муниципальных образовательных организаций высшего образования заключаются трудовые договоры на срок до пяти лет.</w:t>
      </w:r>
    </w:p>
    <w:p>
      <w:pPr>
        <w:spacing w:after="120"/>
        <w:ind w:firstLine="709"/>
      </w:pPr>
      <w:r>
        <w:rPr>
          <w:sz w:val="24"/>
        </w:rPr>
        <w:t xml:space="preserve">Должности руководителей, заместителей руководителей государственных и муниципальных образовательных организаций высшего образования и руководителей их филиалов замещаются лицами в возрасте не старше семидесяти лет независимо от срока действия трудовых договоров. Лица, замещающие указанные должности и достигшие возраста семидесяти лет, переводятся с их письменного согласия на иные должности, соответствующие их квалификации.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Для руководителей, замещающих должности по срочным трудовым договорам на 01.07.2020, первым из возможных сроков замещения является срок замещения должности, на который они назначены (избраны) на 01.07.2020 (ФЗ от 25.05.2020 N 157-ФЗ ).</w:t>
      </w:r>
    </w:p>
    <w:p>
      <w:pPr>
        <w:spacing w:after="120"/>
        <w:ind w:firstLine="709"/>
      </w:pPr>
      <w:r>
        <w:rPr>
          <w:sz w:val="24"/>
        </w:rPr>
        <w:t xml:space="preserve">Одно и то же лицо не может замещать должность руководителя одной и той же государственной или муниципальной образовательной организации высшего образования более трех сроков, если иное не предусмотрено федеральными законами или решениями Президента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09.11.2020 N 362-ФЗ)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отдельных случаях, предусмотренных федеральными законами или решениями Президента Российской Федерации, срок пребывания руководителя государственной или муниципальной образовательной организации высшего образования в своей должности по достижении им возраста, установленного частью второй настоящей статьи, может быть продлен.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09.11.2020 N 362-ФЗ)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 заместителями руководителей государственных и муниципальных образовательных организаций высшего образования, руководителями их филиалов заключаются срочные трудовые договоры, сроки действия которых не могут превышать сроки полномочий руководителей указанных организаций.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332.1</dc:title>
  <dc:creator>АРБИТРАЖ! · arbi.ru</dc:creator>
  <cp:lastModifiedBy>АРБИТРАЖ!</cp:lastModifiedBy>
  <dcterms:created xsi:type="dcterms:W3CDTF">2026-10-24T19:24:23.592Z</dcterms:created>
</cp:coreProperties>
</file>