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56 см. Постановление КС РФ от 27.09.2022 N 35-П.</w:t>
      </w:r>
    </w:p>
    <w:p>
      <w:pPr>
        <w:spacing w:after="120"/>
        <w:ind w:firstLine="709"/>
      </w:pPr>
      <w:r>
        <w:rPr>
          <w:sz w:val="24"/>
        </w:rPr>
        <w:t xml:space="preserve">1. Свидетелем является лицо, которому могут быть известны какие-либо обстоятельства, имеющие значение для расследования и разрешения уголовного дела, и которое вызвано для дачи показаний, за исключением случаев, предусмотренных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56 см. Постановление КС РФ от 27.09.2022 N 35-П.</w:t>
      </w:r>
    </w:p>
    <w:p>
      <w:pPr>
        <w:spacing w:after="120"/>
        <w:ind w:firstLine="709"/>
      </w:pPr>
      <w:r>
        <w:rPr>
          <w:sz w:val="24"/>
        </w:rPr>
        <w:t xml:space="preserve">2. Вызов и допрос свидетелей осуществляются в порядке, установленном статьями 187 - 191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Не подлежат допросу в качестве свидетелей: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ч. 3 ст. 56 см. Постановления КС РФ от 27.09.2022 N 35-П , от 07.07.2020 N 33-П .</w:t>
      </w:r>
    </w:p>
    <w:p>
      <w:pPr>
        <w:spacing w:after="120"/>
        <w:ind w:firstLine="709"/>
      </w:pPr>
      <w:r>
        <w:rPr>
          <w:sz w:val="24"/>
        </w:rPr>
        <w:t xml:space="preserve">1) судья, присяжный заседатель - об обстоятельствах уголовного дела, которые стали им известны в связи с участием в производстве по данному уголовному делу;</w:t>
      </w:r>
    </w:p>
    <w:p>
      <w:pPr>
        <w:spacing w:after="120"/>
        <w:ind w:firstLine="709"/>
      </w:pPr>
      <w:r>
        <w:rPr>
          <w:sz w:val="24"/>
        </w:rPr>
        <w:t xml:space="preserve">2) адвокат, защитник подозреваемого, обвиняемого - об обстоятельствах, ставших ему известными в связи с обращением к нему за юридической помощью или в связи с ее оказанием, за исключением случаев, если о допросе в качестве свидетеля ходатайствует адвокат, защитник подозреваемого, обвиняемого с согласия и в интересах подозреваемого, обвиняемого;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17.04.2017 N 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адвокат - об обстоятельствах, которые стали ему известны в связи с оказанием юридической помощи, за исключением случаев, если о допросе в качестве свидетеля ходатайствует адвокат с согласия лица, которому он оказывал юридическую помощь;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священнослужитель - об обстоятельствах, ставших ему известными из исповеди;</w:t>
      </w:r>
    </w:p>
    <w:p>
      <w:pPr>
        <w:spacing w:after="120"/>
        <w:ind w:firstLine="709"/>
      </w:pPr>
      <w:r>
        <w:rPr>
          <w:sz w:val="24"/>
        </w:rPr>
        <w:t xml:space="preserve">5) сенатор Российской Федерации, депутат Государственной Думы без их согласия - об обстоятельствах, которые стали им известны в связи с осуществлением ими своих полномочий;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должностное лицо налогового органа - об обстоятельствах, которые стали ему известны в связи с предоставленными сведениями, содержащимися в специальной декларации, представленной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прилагаемых к ней документах и (или) сведениях;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08.06.2015 N 140-ФЗ)</w:t>
      </w:r>
    </w:p>
    <w:p>
      <w:pPr>
        <w:spacing w:after="120"/>
        <w:ind w:firstLine="709"/>
      </w:pPr>
      <w:r>
        <w:rPr>
          <w:sz w:val="24"/>
        </w:rPr>
        <w:t xml:space="preserve">7) арбитр (третейский судья) - об обстоятельствах, ставших ему известными в ходе арбитража (третейского разбирательства);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8) Уполномоченный по правам человека в Российской Федерации, уполномоченный по правам человека в субъекте Российской Федерации без их согласия - об обстоятельствах, ставших им известными в связи с исполнением ими своих должностных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24.04.2020 N 130-ФЗ)</w:t>
      </w:r>
    </w:p>
    <w:p>
      <w:pPr>
        <w:spacing w:after="120"/>
        <w:ind w:firstLine="709"/>
      </w:pPr>
      <w:r>
        <w:rPr>
          <w:sz w:val="24"/>
        </w:rPr>
        <w:t xml:space="preserve">4. Свидетель вправе:</w:t>
      </w:r>
    </w:p>
    <w:p>
      <w:pPr>
        <w:spacing w:after="120"/>
        <w:ind w:firstLine="709"/>
      </w:pPr>
      <w:r>
        <w:rPr>
          <w:sz w:val="24"/>
        </w:rPr>
        <w:t xml:space="preserve">1) 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настоящего Кодекса. При согласии свидетеля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>
      <w:pPr>
        <w:spacing w:after="120"/>
        <w:ind w:firstLine="709"/>
      </w:pPr>
      <w:r>
        <w:rPr>
          <w:sz w:val="24"/>
        </w:rPr>
        <w:t xml:space="preserve">2) давать показания на родном языке или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3)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4) заявлять отвод переводчику, участвующему в его допросе;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 и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являться на допрос с адвокатом в соответствии с частью пятой статьи 189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ходатайствовать о применении мер безопасности, предусмотренных частью третьей статьи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Свидетель не может быть принудительно подвергнут судебной экспертизе или освидетельствованию, за исключением случаев, предусмотренных частью первой статьи 179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Свидетель не вправе:</w:t>
      </w:r>
    </w:p>
    <w:p>
      <w:pPr>
        <w:spacing w:after="120"/>
        <w:ind w:firstLine="709"/>
      </w:pPr>
      <w:r>
        <w:rPr>
          <w:sz w:val="24"/>
        </w:rPr>
        <w:t xml:space="preserve">1) уклоняться от явки по вызовам дознавателя, следователя или в суд;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давать заведомо ложные показания либо отказываться от дачи показаний;</w:t>
      </w:r>
    </w:p>
    <w:p>
      <w:pPr>
        <w:spacing w:after="120"/>
        <w:ind w:firstLine="709"/>
      </w:pPr>
      <w:r>
        <w:rPr>
          <w:sz w:val="24"/>
        </w:rPr>
        <w:t xml:space="preserve">3) разглашать данные предварительного расследования, ставшие ему известными в связи с участием в производстве по уголовному делу, если он был об этом заранее предупрежден в порядке, установленном статьей 161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В случае уклонения от явки без уважительных причин свидетель может быть подвергнут приводу.</w:t>
      </w:r>
    </w:p>
    <w:p>
      <w:pPr>
        <w:spacing w:after="120"/>
        <w:ind w:firstLine="709"/>
      </w:pPr>
      <w:r>
        <w:rPr>
          <w:sz w:val="24"/>
        </w:rPr>
        <w:t xml:space="preserve">8. За дачу заведомо ложных показаний либо отказ от дачи показаний свидетель несет ответственность в соответствии со статьями 307 и 308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За разглашение данных предварительного расследования свидетель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56</dc:title>
  <dc:creator>АРБИТРАЖ! · arbi.ru</dc:creator>
  <cp:lastModifiedBy>АРБИТРАЖ!</cp:lastModifiedBy>
  <dcterms:created xsi:type="dcterms:W3CDTF">2026-10-24T04:56:44.366Z</dcterms:created>
</cp:coreProperties>
</file>