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Иные участники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Специалист - лицо, обладающее специальными знаниями, привлекаемое к участию в процессуальных действиях в порядке, установленном настоящим Кодексом, для содействия в обнаружении, закреплении и изъятии предметов и документов, применении технических средств в исследовании материалов уголовного дела, для постановки вопросов эксперту, а также для разъяснения сторонам и суду вопросов, входящих в его профессиональную компетенцию.</w:t>
      </w:r>
    </w:p>
    <w:p>
      <w:pPr>
        <w:spacing w:after="120"/>
        <w:ind w:firstLine="709"/>
      </w:pPr>
      <w:r>
        <w:rPr>
          <w:sz w:val="24"/>
        </w:rPr>
        <w:t xml:space="preserve">2. Вызов специалиста и порядок его участия в следственных и иных процессуальных действиях, судебных заседаниях определяются статьями 168 и 270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Стороне защиты не может быть отказано в удовлетворении ходатайства о привлечении к участию в производстве по уголовному делу в порядке, установленном настоящим Кодексом, специалиста для разъяснения вопросов, входящих в его профессиональную компетенцию, за исключением случаев, предусмотренных статьей 71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17.04.2017 N 73-ФЗ)</w:t>
      </w:r>
    </w:p>
    <w:p>
      <w:pPr>
        <w:spacing w:after="120"/>
        <w:ind w:firstLine="709"/>
      </w:pPr>
      <w:r>
        <w:rPr>
          <w:sz w:val="24"/>
        </w:rPr>
        <w:t xml:space="preserve">3. Специалист вправе:</w:t>
      </w:r>
    </w:p>
    <w:p>
      <w:pPr>
        <w:spacing w:after="120"/>
        <w:ind w:firstLine="709"/>
      </w:pPr>
      <w:r>
        <w:rPr>
          <w:sz w:val="24"/>
        </w:rPr>
        <w:t xml:space="preserve">1) отказаться от участия в производстве по уголовному делу, если он не обладает соответствующими специальными знаниями;</w:t>
      </w:r>
    </w:p>
    <w:p>
      <w:pPr>
        <w:spacing w:after="120"/>
        <w:ind w:firstLine="709"/>
      </w:pPr>
      <w:r>
        <w:rPr>
          <w:sz w:val="24"/>
        </w:rPr>
        <w:t xml:space="preserve">2) задавать вопросы участникам следственного действия с разрешения дознавателя, следователя и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знакомиться с протоколом следственного действия, в котором он участвовал, и делать заявления и замечания, которые подлежат занесению в протокол;</w:t>
      </w:r>
    </w:p>
    <w:p>
      <w:pPr>
        <w:spacing w:after="120"/>
        <w:ind w:firstLine="709"/>
      </w:pPr>
      <w:r>
        <w:rPr>
          <w:sz w:val="24"/>
        </w:rPr>
        <w:t xml:space="preserve">4)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 и суда, ограничивающие его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Специалист не вправе уклоняться от явки по вызовам дознавателя, следователя или в суд, а также разглашать данные предварительного расследования, ставшие ему известными в связи с участием в производстве по уголовному делу в качестве специалиста, если он был об этом заранее предупрежден в порядке, установленном статьей 161 настоящего Кодекса. За разглашение данных предварительного расследования специалист несет ответственность в соответствии со статьей 310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58</dc:title>
  <dc:creator>АРБИТРАЖ! · arbi.ru</dc:creator>
  <cp:lastModifiedBy>АРБИТРАЖ!</cp:lastModifiedBy>
  <dcterms:created xsi:type="dcterms:W3CDTF">2026-10-24T02:11:54.028Z</dcterms:created>
</cp:coreProperties>
</file>