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Обжалование действий и решений суда и должностных лиц, осуществляющих уголовное судопроизводство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Прокурор, руководитель следственного органа рассматривает жалобу в течение 3 суток со дня ее получения. В исключительных случаях, когда для проверки жалобы необходимо истребовать дополнительные материалы либо принять иные меры, допускается рассмотрение жалобы в срок до 10 суток, о чем извещается заявитель.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жалобы прокурор, руководитель следственного органа выносит постановление о полном или частичном удовлетворении жалобы либо об отказе в ее удовлетворении.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 удовлетворения жалобы, поданной в соответствии с частью второй статьи 123 настоящего Кодекса, в постановлении должны быть указаны процессуальные действия, осуществляемые для ускорения рассмотрения дела, и сроки их осуществления.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3. Заявитель должен быть незамедлительно уведомлен о решении, принятом по жалобе, и дальнейшем порядке его обжалования.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настоящим Кодексом , дознаватель, следователь вправе обжаловать действия (бездействие) и решения прокурора или руководителя следственного органа соответственно вышестоящему прокурору или руководителю вышестоящего следственного органа.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124</dc:title>
  <dc:creator>АРБИТРАЖ! · arbi.ru</dc:creator>
  <cp:lastModifiedBy>АРБИТРАЖ!</cp:lastModifiedBy>
  <dcterms:created xsi:type="dcterms:W3CDTF">2026-10-24T15:21:47.540Z</dcterms:created>
</cp:coreProperties>
</file>