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125.1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Обжалование действий и решений суда и должностных лиц, осуществляющих уголовное судопроизводство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08.03.2015 N 36-ФЗ)</w:t>
      </w:r>
    </w:p>
    <w:p>
      <w:pPr>
        <w:spacing w:after="120"/>
        <w:ind w:firstLine="709"/>
      </w:pPr>
      <w:r>
        <w:rPr>
          <w:sz w:val="24"/>
        </w:rPr>
        <w:t xml:space="preserve">1. Жалоба на постановление дознавателя, следователя, руководителя следственного органа или прокурора о прекращении уголовного дела или уголовного преследования по основаниям, указанным в части второй статьи 24 настоящего Кодекса, если до вступления приговора в законную силу преступность и наказуемость деяния были устранены новым уголовным законом, или в части третьей статьи 27 настоящего Кодекса, если лицо не достигло к моменту совершения деяния, предусмотренного уголовным законом, возраста , с которого наступает уголовная ответственность, либо несовершеннолетний, который хотя и достиг возраста, с которого наступает уголовная ответственность, но вследствие отставания в психическом развитии, не связанного с психическим расстройством, не мог в полной мере осознавать фактический характер и общественную опасность своих действий (бездействия) и руководить ими в момент совершения деяния, предусмотренного уголовным законом, может быть подана заявителем, его защитником, законным представителем или представителем и рассматривается судьей по правилам, предусмотренным статьей 125 настоящего Кодекса, с особенностями, установленными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29.12.2022 N 608-ФЗ)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 рассмотрении жалобы на постановление дознавателя, следователя, руководителя следственного органа или прокурора о прекращении уголовного дела или уголовного преследования по основаниям, указанным в части второй статьи 24 или части третьей статьи 27 настоящего Кодекса, судья проверяет законность и обоснованность данного решения, а также на основании доводов, изложенных в жалобе, законность и обоснованность возбуждения уголовного дела, привлечения лица в качестве подозреваемого, обвиняемого и применения к нему мер процессуального принуждения путем исследования в судебном заседании имеющихся в уголовном деле доказательств, свидетельствующих о фактических обстоятельствах уголовного дела, по правилам, установленным главой 37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По результатам рассмотрения жалобы, указанной в части первой настоящей статьи, судья выносит постановление, содержащее одно из следующих решений: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11.06.2022 N 181-ФЗ)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об удовлетворении жалобы и о признании незаконным постановления о прекращении уголовного дела или уголовного преследования по основаниям, указанным в части второй статьи 24 или части третьей статьи 27 настоящего Кодекса, и о наличии (об отсутствии) оснований для применения процедуры реабилитации;</w:t>
      </w:r>
    </w:p>
    <w:p>
      <w:pPr>
        <w:spacing w:after="120"/>
        <w:ind w:firstLine="709"/>
      </w:pPr>
      <w:r>
        <w:rPr>
          <w:sz w:val="24"/>
        </w:rPr>
        <w:t xml:space="preserve">2) об оставлении жалобы без удовлетворения.</w:t>
      </w:r>
    </w:p>
    <w:p>
      <w:pPr>
        <w:spacing w:after="120"/>
        <w:ind w:firstLine="709"/>
      </w:pPr>
      <w:r>
        <w:rPr>
          <w:sz w:val="24"/>
        </w:rPr>
        <w:t xml:space="preserve">4. Жалоба на постановление дознавателя, следователя или прокурора, которым определены размеры сумм, подлежащих выплате потерпевшему на покрытие расходов, связанных с выплатой вознаграждения его представителю, рассматривается судьей по правилам, предусмотренным статьей 125 настоящего Кодекса, с особенностями, установленными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11.06.2022 N 181-ФЗ)</w:t>
      </w:r>
    </w:p>
    <w:p>
      <w:pPr>
        <w:spacing w:after="120"/>
        <w:ind w:firstLine="709"/>
      </w:pPr>
      <w:r>
        <w:rPr>
          <w:sz w:val="24"/>
        </w:rPr>
        <w:t xml:space="preserve">5. При рассмотрении жалобы, указанной в части четвертой настоящей статьи, судья проверяет законность и обоснованность принятого решения, а также на основании доводов, изложенных в жалобе, необходимость и оправданность расходов потерпевшего на выплату вознаграждения его представителю.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11.06.2022 N 181-ФЗ)</w:t>
      </w:r>
    </w:p>
    <w:p>
      <w:pPr>
        <w:spacing w:after="120"/>
        <w:ind w:firstLine="709"/>
      </w:pPr>
      <w:r>
        <w:rPr>
          <w:sz w:val="24"/>
        </w:rPr>
        <w:t xml:space="preserve">6. По результатам рассмотрения жалобы, указанной в части четвертой настоящей статьи, судья выносит постановление, содержащее одно из следующих решений:</w:t>
      </w:r>
    </w:p>
    <w:p>
      <w:pPr>
        <w:spacing w:after="120"/>
        <w:ind w:firstLine="709"/>
      </w:pPr>
      <w:r>
        <w:rPr>
          <w:sz w:val="24"/>
        </w:rPr>
        <w:t xml:space="preserve">1) об удовлетворении жалобы и о признании незаконным постановления, указанного в части четвертой настоящей статьи, определении размеров сумм, подлежащих выплате потерпевшему на покрытие расходов, связанных с выплатой вознаграждения его представителю, с учетом уровня инфляции, и их взыскании (возмещении) в соответствии со статьей 132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об оставлении жалобы без удовлетворения.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11.06.2022 N 181-ФЗ)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125.1</dc:title>
  <dc:creator>АРБИТРАЖ! · arbi.ru</dc:creator>
  <cp:lastModifiedBy>АРБИТРАЖ!</cp:lastModifiedBy>
  <dcterms:created xsi:type="dcterms:W3CDTF">2026-10-24T17:17:46.883Z</dcterms:created>
</cp:coreProperties>
</file>