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Дознание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Предварительное расследование в форме дознания производится в порядке, установленном главами 21 , 22 и 24 - 29 настоящего Кодекса, с изъятиями,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Дознание производится по уголовным делам, указанным в части третьей статьи 150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06.06.2007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Дознание производится в течение 30 суток со дня возбуждения уголовного дела. При необходимости этот срок может быть продлен прокурором, а по уголовным делам в отношении подозреваемого или обвиняемого, указанных в части первой.1 статьи 108 настоящего Кодекса, которым избрана мера пресечения в виде заключения под стражу, - прокурором субъекта Российской Федерации и приравненным к нему военным прокурором до 30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06.06.2007 N 90-ФЗ , от 13.06.2023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Приостановленное дознание может быть возобновлено на основании постановления прокурора либо начальника подразделения дознания в случаях, предусмотренных статьей 211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третья.1 введена Федеральным законом от 24.07.2007 N 214-ФЗ)</w:t>
      </w:r>
    </w:p>
    <w:p>
      <w:pPr>
        <w:spacing w:after="120"/>
        <w:ind w:firstLine="709"/>
      </w:pPr>
      <w:r>
        <w:rPr>
          <w:sz w:val="24"/>
        </w:rPr>
        <w:t xml:space="preserve">3.2. Признав постановление о приостановлении производства дознания по уголовному делу незаконным или необоснованным, прокурор в срок не позднее 5 суток с момента получения материалов уголовного дела отменяет его, о чем выносит мотивированное постановление с изложением конкретных обстоятельств, подлежащих расследованию, которое вместе с материалами уголовного дела незамедлительно направляет начальнику органа дознания. При этом в случае истечения срока дознания прокурор устанавливает срок дополнительного дознания не более 10 суток. Дальнейшее продление срока дознания осуществляется на общих основаниях в порядке, установленном частями третьей , четвертой и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31.12.2014 N 520-ФЗ)</w:t>
      </w:r>
    </w:p>
    <w:p>
      <w:pPr>
        <w:spacing w:after="120"/>
        <w:ind w:firstLine="709"/>
      </w:pPr>
      <w:r>
        <w:rPr>
          <w:sz w:val="24"/>
        </w:rPr>
        <w:t xml:space="preserve">3.3. Признав постановление о приостановлении производства дознания по уголовному делу необоснованным, начальник подразделения дознания выносит мотивированное постановление о его отмене и возобновлении производства дознания, а в случае возникновения оснований, предусмотренных пунктами 1 и 2 части первой статьи 211 настоящего Кодекса, - о его возобновлении. При необходимости срок дополнительного дознания устанавливается прокурором до 10 суток на основании ходатайства начальника подразделения дознания. Дальнейшее продление срока дознания осуществляется на общих основаниях в порядке, установленном частями третьей , четвертой и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31.12.2014 N 520-ФЗ)</w:t>
      </w:r>
    </w:p>
    <w:p>
      <w:pPr>
        <w:spacing w:after="120"/>
        <w:ind w:firstLine="709"/>
      </w:pPr>
      <w:r>
        <w:rPr>
          <w:sz w:val="24"/>
        </w:rPr>
        <w:t xml:space="preserve">4. В необходимых случаях, в том числе связанных с производством судебной экспертизы, срок дознания, предусмотренный частью третьей настоящей статьи, может быть продлен прокурорами района, города, приравненным к ним военным прокурором и их заместителями, а по уголовным делам в отношении подозреваемого или обвиняемого, указанных в части первой.1 статьи 108 настоящего Кодекса, которым избрана мера пресечения в виде заключения под стражу, - прокурором субъекта Российской Федерации и приравненным к нему военным прокурором до 6 месяцев.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06.06.2007 N 90-ФЗ; в ред. Федерального закона от 13.06.2023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исключительных случаях, связанных с исполнением запроса о правовой помощи, направленного в порядке, предусмотренном статьей 453 настоящего Кодекса, срок дознания может быть продлен прокурором субъекта Российской Федерации и приравненным к нему военным прокурором до 12 месяцев.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06.06.2007 N 90-ФЗ)</w:t>
      </w:r>
    </w:p>
    <w:p>
      <w:pPr>
        <w:spacing w:after="120"/>
        <w:ind w:firstLine="709"/>
      </w:pPr>
      <w:r>
        <w:rPr>
          <w:sz w:val="24"/>
        </w:rPr>
        <w:t xml:space="preserve">6. Возобновление приостановленного дознания либо продление срока дознания по уголовным делам, находящимся в производстве следователя Следственного комитета Российской Федерации, осуществляется соответствующим руководителем следственного органа Следственного комитета Российской Федерации в порядке, установленном частями третьей -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28.12.2010 N 404-ФЗ)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223</dc:title>
  <dc:creator>АРБИТРАЖ! · arbi.ru</dc:creator>
  <cp:lastModifiedBy>АРБИТРАЖ!</cp:lastModifiedBy>
  <dcterms:created xsi:type="dcterms:W3CDTF">2026-10-23T13:25:31.916Z</dcterms:created>
</cp:coreProperties>
</file>