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346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42. Производство по уголовным делам, рассматриваемым судом с участием присяжных заседателей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При вынесении коллегией присяжных заседателей вердикта о невиновности подсудимого председательствующий объявляет его оправданным. При этом подсудимый, находящийся под стражей, немедленно освобождается из-под нее в зале судебного заседания.</w:t>
      </w:r>
    </w:p>
    <w:p>
      <w:pPr>
        <w:spacing w:after="120"/>
        <w:ind w:firstLine="709"/>
      </w:pPr>
      <w:r>
        <w:rPr>
          <w:sz w:val="24"/>
        </w:rPr>
        <w:t xml:space="preserve">2. После провозглашения вердикта председательствующий благодарит присяжных заседателей и объявляет об окончании их участия в судебном разбирательстве.</w:t>
      </w:r>
    </w:p>
    <w:p>
      <w:pPr>
        <w:spacing w:after="120"/>
        <w:ind w:firstLine="709"/>
      </w:pPr>
      <w:r>
        <w:rPr>
          <w:sz w:val="24"/>
        </w:rPr>
        <w:t xml:space="preserve">3. Последствия вердикта обсуждаются без участия присяжных заседателей. Присяжные заседатели вправе остаться до окончания рассмотрения уголовного дела в зале судебного заседания на отведенных для публики местах.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346</dc:title>
  <dc:creator>АРБИТРАЖ! · arbi.ru</dc:creator>
  <cp:lastModifiedBy>АРБИТРАЖ!</cp:lastModifiedBy>
  <dcterms:created xsi:type="dcterms:W3CDTF">2026-11-01T12:43:04.178Z</dcterms:created>
</cp:coreProperties>
</file>