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401.3</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47.1.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24.02.2021 N 15-ФЗ)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11.10.2018 N 361-ФЗ)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Производство по кассационным жалобам, представлениям, поданным в кассационный суд общей юрисдикции до 10.05.2026, на судебные акты мировых судей и судебные акты, принятые как апелляционной инстанцией районными судами, осуществляется по прежним правилам (ФЗ от 09.04.2026 N 78-ФЗ ).</w:t>
      </w:r>
    </w:p>
    <w:p>
      <w:pPr>
        <w:spacing w:after="120"/>
        <w:ind w:firstLine="709"/>
      </w:pPr>
      <w:r>
        <w:rPr>
          <w:sz w:val="24"/>
        </w:rPr>
        <w:t xml:space="preserve">1. Кассационные жалоба, представление подаются на:</w:t>
      </w:r>
    </w:p>
    <w:p>
      <w:pPr>
        <w:spacing w:after="120"/>
        <w:ind w:firstLine="709"/>
      </w:pPr>
      <w:r>
        <w:rPr>
          <w:sz w:val="24"/>
        </w:rPr>
        <w:t xml:space="preserve">1) приговор и постановление мирового судьи; приговор и постановление районного суда, вынесенные в ходе производства по уголовному делу в качестве суда апелляционной инстанции, -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(п. 1 в ред. Федерального закона от 09.04.2026 N 78-ФЗ)</w:t>
      </w:r>
    </w:p>
    <w:p>
      <w:pPr>
        <w:spacing w:after="120"/>
        <w:ind w:firstLine="709"/>
      </w:pPr>
      <w:r>
        <w:rPr>
          <w:sz w:val="24"/>
        </w:rPr>
        <w:t xml:space="preserve">(см. текст в предыдущей редакции )</w:t>
      </w:r>
    </w:p>
    <w:p>
      <w:pPr>
        <w:spacing w:after="120"/>
        <w:ind w:firstLine="709"/>
      </w:pPr>
      <w:r>
        <w:rPr>
          <w:sz w:val="24"/>
        </w:rPr>
        <w:t xml:space="preserve">1.1) приговор, определение и постановление районного суда, вынесенные в ходе производства по уголовному делу в качестве суда первой инстанции; приговор, определение и постановление верховного суда республики, краевого или областного суда, суда города федерального значения, суда автономной области, суда автономного округа, приговор, определение и постановление апелляционного суда общей юрисдикции, за исключением приговора или иного итогового судебного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вынесенного в ходе производства по уголовному делу в качестве суда первой инстанции, а также приговора или иного итогового судебного решения апелляционного суда общей юрисдикции, вынесенного по результатам пересмотра такого решения, - в судебную коллегию по уголовным делам соответствующего кассационного суда общей юрисдикции;</w:t>
      </w:r>
    </w:p>
    <w:p>
      <w:pPr>
        <w:spacing w:after="120"/>
        <w:ind w:firstLine="709"/>
      </w:pPr>
      <w:r>
        <w:rPr>
          <w:sz w:val="24"/>
        </w:rPr>
        <w:t xml:space="preserve">(п. 1.1 введен Федеральным законом от 09.04.2026 N 78-ФЗ)</w:t>
      </w:r>
    </w:p>
    <w:p>
      <w:pPr>
        <w:spacing w:after="120"/>
        <w:ind w:firstLine="709"/>
      </w:pPr>
      <w:r>
        <w:rPr>
          <w:sz w:val="24"/>
        </w:rPr>
        <w:t xml:space="preserve">2) судебные решения, указанные в пункте 1 настоящей части, если они обжаловались в кассационном порядке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судебные решения, указанные в пункте 1.1 настоящей части, если они обжаловались в кассационном порядке в судебную коллегию по уголовным делам кассационного суда общей юрисдикции;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вынесенное в ходе производства по уголовному делу в качестве суда первой инстанции, приговор или иное итоговое судебное решение апелляционного суда общей юрисдикции, вынесенное по результатам пересмотра такого решения;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 в Судебную коллегию по уголовным делам Верховного Суда Российской Федерации;</w:t>
      </w:r>
    </w:p>
    <w:p>
      <w:pPr>
        <w:spacing w:after="120"/>
        <w:ind w:firstLine="709"/>
      </w:pPr>
      <w:r>
        <w:rPr>
          <w:sz w:val="24"/>
        </w:rPr>
        <w:t xml:space="preserve">(п. 2 в ред. Федерального закона от 09.04.2026 N 78-ФЗ)</w:t>
      </w:r>
    </w:p>
    <w:p>
      <w:pPr>
        <w:spacing w:after="120"/>
        <w:ind w:firstLine="709"/>
      </w:pPr>
      <w:r>
        <w:rPr>
          <w:sz w:val="24"/>
        </w:rPr>
        <w:t xml:space="preserve">(см. текст в предыдущей редакции )</w:t>
      </w:r>
    </w:p>
    <w:p>
      <w:pPr>
        <w:spacing w:after="120"/>
        <w:ind w:firstLine="709"/>
      </w:pPr>
      <w:r>
        <w:rPr>
          <w:sz w:val="24"/>
        </w:rPr>
        <w:t xml:space="preserve">3) приговор, определение и постановление гарнизонного военного суда; приговор, определение и постановление окружного (флотского) военного суда, приговор, определение и постановление апелляционного военного суда, за исключением приговора или иного итогового судебного решения окружного (флотского) военного суда, вынесенного в ходе производства по уголовному делу в качестве суда первой инстанции, а также приговора или иного итогового судебного решения апелляционного военного суда, вынесенного по результатам пересмотра такого решения, - в кассационный военный суд;</w:t>
      </w:r>
    </w:p>
    <w:p>
      <w:pPr>
        <w:spacing w:after="120"/>
        <w:ind w:firstLine="709"/>
      </w:pPr>
      <w:r>
        <w:rPr>
          <w:sz w:val="24"/>
        </w:rPr>
        <w:t xml:space="preserve">4) судебные решения, указанные в пункте 3 настоящей части, если они обжаловались в кассационном порядке в кассационный военный суд; приговор или иное итоговое судебное решение окружного (флотского) военного суда, вынесенное им в ходе производства по уголовному делу в качестве суда первой инстанции, приговор или иное итоговое судебное решение апелляционного военного суда, вынесенное по результатам пересмотра такого решения; определение кассационного военного суда - в Судебную коллегию по делам военнослужащих Верховного Суда Российской Федерации.</w:t>
      </w:r>
    </w:p>
    <w:p>
      <w:pPr>
        <w:spacing w:after="120"/>
        <w:ind w:firstLine="709"/>
      </w:pPr>
      <w:r>
        <w:rPr>
          <w:sz w:val="24"/>
        </w:rPr>
        <w:t xml:space="preserve">2. Подаются через суд первой инстанции и рассматриваются в порядке, предусмотренном статьями 401.7 , 401.8 настоящего Кодекса, кассационные жалоба, представление на:</w:t>
      </w:r>
    </w:p>
    <w:p>
      <w:pPr>
        <w:spacing w:after="120"/>
        <w:ind w:firstLine="709"/>
      </w:pPr>
      <w:r>
        <w:rPr>
          <w:sz w:val="24"/>
        </w:rPr>
        <w:t xml:space="preserve">1) приговор или иное итоговое судебное решение районного суда, гарнизонного военного суда при условии, что такое судебное решение было предметом рассмотрения суда апелляционной инстанции;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 если указанные судебные решения обжалуются в судебную коллегию по уголовным делам соответствующего кассационного суда общей юрисдикции или в кассационный военный суд;</w:t>
      </w:r>
    </w:p>
    <w:p>
      <w:pPr>
        <w:spacing w:after="120"/>
        <w:ind w:firstLine="709"/>
      </w:pPr>
      <w:r>
        <w:rPr>
          <w:sz w:val="24"/>
        </w:rPr>
        <w:t xml:space="preserve">(в ред. Федеральных законов от 28.06.2022 N 216-ФЗ , от 09.04.2026 N 78-ФЗ )</w:t>
      </w:r>
    </w:p>
    <w:p>
      <w:pPr>
        <w:spacing w:after="120"/>
        <w:ind w:firstLine="709"/>
      </w:pPr>
      <w:r>
        <w:rPr>
          <w:sz w:val="24"/>
        </w:rPr>
        <w:t xml:space="preserve">(см. текст в предыдущей редакции )</w:t>
      </w:r>
    </w:p>
    <w:p>
      <w:pPr>
        <w:spacing w:after="120"/>
        <w:ind w:firstLine="709"/>
      </w:pPr>
      <w:r>
        <w:rPr>
          <w:sz w:val="24"/>
        </w:rPr>
        <w:t xml:space="preserve">2)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ходе производства по уголовному делу в качестве суда первой инстанции, при условии, что такое судебное решение было предметом рассмотрения суда апелляционной инстанции; приговор или иное итоговое судебное решение апелляционного суда общей юрисдикции, апелляционного военного суда, вынесенное по результатам пересмотра такого судебного решения, - если указанные судебные решения обжалуются в Судебную коллегию по уголовным делам, Судебную коллегию по делам военнослужащих Верховного Суда Российской Федерации.</w:t>
      </w:r>
    </w:p>
    <w:p>
      <w:pPr>
        <w:spacing w:after="120"/>
        <w:ind w:firstLine="709"/>
      </w:pPr>
      <w:r>
        <w:rPr>
          <w:sz w:val="24"/>
        </w:rPr>
        <w:t xml:space="preserve">(в ред. Федерального закона от 28.06.2022 N 216-ФЗ)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Лица, которые не воспользовались правом на обжалование в кассационном порядке судебных решений, вступивших в законную силу до дня вступления в силу ФЗ от 11.10.2018 N 361-ФЗ , либо осуществили его не в полном объеме, вправе обжаловать их в порядке, предусмотренном ч. 3 ст. 401.3.</w:t>
      </w:r>
    </w:p>
    <w:p>
      <w:pPr>
        <w:spacing w:after="120"/>
        <w:ind w:firstLine="709"/>
      </w:pPr>
      <w:r>
        <w:rPr>
          <w:sz w:val="24"/>
        </w:rPr>
        <w:t xml:space="preserve">3. Подаются непосредственно в суд кассационной инстанции, правомочный в соответствии с частью первой настоящей статьи пересматривать обжалуемое судебное решение, и рассматриваются в порядке, предусмотренном статьями 401.10 - 401.12 настоящего Кодекса, кассационные жалоба, представление на:</w:t>
      </w:r>
    </w:p>
    <w:p>
      <w:pPr>
        <w:spacing w:after="120"/>
        <w:ind w:firstLine="709"/>
      </w:pPr>
      <w:r>
        <w:rPr>
          <w:sz w:val="24"/>
        </w:rPr>
        <w:t xml:space="preserve">1) промежуточные судебные решения;</w:t>
      </w:r>
    </w:p>
    <w:p>
      <w:pPr>
        <w:spacing w:after="120"/>
        <w:ind w:firstLine="709"/>
      </w:pPr>
      <w:r>
        <w:rPr>
          <w:sz w:val="24"/>
        </w:rPr>
        <w:t xml:space="preserve">1.1) приговор или иное итоговое судебное решение мирового судьи; приговор или иное итоговое судебное решение районного суда, вынесенное в ходе производства по уголовному делу в качестве суда апелляционной инстанции;</w:t>
      </w:r>
    </w:p>
    <w:p>
      <w:pPr>
        <w:spacing w:after="120"/>
        <w:ind w:firstLine="709"/>
      </w:pPr>
      <w:r>
        <w:rPr>
          <w:sz w:val="24"/>
        </w:rPr>
        <w:t xml:space="preserve">(п. 1.1 в ред. Федерального закона от 09.04.2026 N 78-ФЗ)</w:t>
      </w:r>
    </w:p>
    <w:p>
      <w:pPr>
        <w:spacing w:after="120"/>
        <w:ind w:firstLine="709"/>
      </w:pPr>
      <w:r>
        <w:rPr>
          <w:sz w:val="24"/>
        </w:rPr>
        <w:t xml:space="preserve">(см. текст в предыдущей редакции )</w:t>
      </w:r>
    </w:p>
    <w:p>
      <w:pPr>
        <w:spacing w:after="120"/>
        <w:ind w:firstLine="709"/>
      </w:pPr>
      <w:r>
        <w:rPr>
          <w:sz w:val="24"/>
        </w:rPr>
        <w:t xml:space="preserve">1.2) приговор или иное итоговое судебное решение районного суда, гарнизонного военного суда,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ходе производства по уголовному делу в качестве суда первой инстанции, - при условии, что такие судебные решения не были предметом рассмотрения суда апелляционной инстанции;</w:t>
      </w:r>
    </w:p>
    <w:p>
      <w:pPr>
        <w:spacing w:after="120"/>
        <w:ind w:firstLine="709"/>
      </w:pPr>
      <w:r>
        <w:rPr>
          <w:sz w:val="24"/>
        </w:rPr>
        <w:t xml:space="preserve">(п. 1.2 введен Федеральным законом от 09.04.2026 N 78-ФЗ)</w:t>
      </w:r>
    </w:p>
    <w:p>
      <w:pPr>
        <w:spacing w:after="120"/>
        <w:ind w:firstLine="709"/>
      </w:pPr>
      <w:r>
        <w:rPr>
          <w:sz w:val="24"/>
        </w:rPr>
        <w:t xml:space="preserve">2) приговор или иное итоговое судебное решение мирового судьи, районного суда, гарнизонного военного суда;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постановление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определение судебной коллегии по уголовным делам кассационного суда общей юрисдикции, определение кассационного военного суда, вынесенные по результатам пересмотра судебных решений, перечисленных в настоящем пункте, - если указанные судебные решения обжалуются в Судебную коллегию по уголовным делам, Судебную коллегию по делам военнослужащих Верховного Суда Российской Федерации.</w:t>
      </w:r>
    </w:p>
    <w:p>
      <w:pPr>
        <w:spacing w:after="120"/>
        <w:ind w:firstLine="709"/>
      </w:pPr>
      <w:r>
        <w:rPr>
          <w:sz w:val="24"/>
        </w:rPr>
        <w:t xml:space="preserve">(п. 2 в ред. Федерального закона от 09.04.2026 N 78-ФЗ)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Лица, не обжаловавшие в кассационном порядке приговор или иное итоговое судебное решение, вступившее в силу с 01.10.2019 до 24.02.2021, вправе обжаловать его до 24.08.2021 (ФЗ от 24.02.2021 N 15-ФЗ ).</w:t>
      </w:r>
    </w:p>
    <w:p>
      <w:pPr>
        <w:spacing w:after="120"/>
        <w:ind w:firstLine="709"/>
      </w:pPr>
      <w:r>
        <w:rPr>
          <w:sz w:val="24"/>
        </w:rPr>
        <w:t xml:space="preserve">4. Кассационные жалоба, представление, подлежащие рассмотрению в порядке, предусмотренном статьями 401.7 и 401.8 настоящего Кодекса, могут быть поданы в течение шести месяцев со дня вступления в законную силу приговора или иного итогового судебного решения, а для осужденного, содержащегося под стражей, - в тот же срок со дня вручения ему копии такого судебного решения, вступившего в законную силу.</w:t>
      </w:r>
    </w:p>
    <w:p>
      <w:pPr>
        <w:spacing w:after="120"/>
        <w:ind w:firstLine="709"/>
      </w:pPr>
      <w:r>
        <w:rPr>
          <w:sz w:val="24"/>
        </w:rPr>
        <w:t xml:space="preserve">(часть 4 введена Федеральным законом от 24.02.2021 N 15-ФЗ)</w:t>
      </w:r>
    </w:p>
    <w:p>
      <w:pPr>
        <w:spacing w:after="120"/>
        <w:ind w:firstLine="709"/>
      </w:pPr>
      <w:r>
        <w:rPr>
          <w:sz w:val="24"/>
        </w:rPr>
        <w:t xml:space="preserve">5. Пропущенный по уважительной причине срок кассационного обжалования, установленный частью четвертой настоящей статьи, может быть восстановлен судьей суда первой инстанции по ходатайству лица, подавшего кассационные жалобу, представление. Отказ в его восстановлении может быть обжалован в порядке, предусмотренном главой 45.1 настоящего Кодекса.</w:t>
      </w:r>
    </w:p>
    <w:p>
      <w:pPr>
        <w:spacing w:after="120"/>
        <w:ind w:firstLine="709"/>
      </w:pPr>
      <w:r>
        <w:rPr>
          <w:sz w:val="24"/>
        </w:rPr>
        <w:t xml:space="preserve">(часть 5 введена Федеральным законом от 24.02.2021 N 15-ФЗ)</w:t>
      </w:r>
    </w:p>
    <w:p>
      <w:pPr>
        <w:spacing w:after="120"/>
        <w:ind w:firstLine="709"/>
      </w:pPr>
      <w:r>
        <w:rPr>
          <w:sz w:val="24"/>
        </w:rPr>
        <w:t xml:space="preserve">6. В случае пропуска срока, установленного частью четвертой настоящей статьи, или отказа в его восстановлении кассационные жалоба, представление на приговор или иное итоговое судебное решение подается непосредственно в суд кассационной инстанции и рассматривается в порядке, предусмотренном статьями 401.10 - 401.12 настоящего Кодекса.</w:t>
      </w:r>
    </w:p>
    <w:p>
      <w:pPr>
        <w:spacing w:after="120"/>
        <w:ind w:firstLine="709"/>
      </w:pPr>
      <w:r>
        <w:rPr>
          <w:sz w:val="24"/>
        </w:rPr>
        <w:t xml:space="preserve">(часть 6 введена Федеральным законом от 24.02.2021 N 15-ФЗ)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401.3</dc:title>
  <dc:creator>АРБИТРАЖ! · arbi.ru</dc:creator>
  <cp:lastModifiedBy>АРБИТРАЖ!</cp:lastModifiedBy>
  <dcterms:created xsi:type="dcterms:W3CDTF">2026-11-05T09:44:02.778Z</dcterms:created>
</cp:coreProperties>
</file>