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470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 Передача лица, осужденного к лишению свободы, для отбывания наказания в государстве, гражданином которого оно является,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22.04.2024 N 85-ФЗ)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1. Представление федерального органа исполнительной власти, уполномоченного в области исполнения наказаний, либо обращение лица, осужденного к лишению свободы, или его представителя, либо обращение компетентного органа иностранного государства о передаче указанного лица для отбывания наказания в государстве, гражданином которого это лицо является, рассматривается судом в порядке и сроки, которые установлены статьями 396 , 397 и 399 настоящего Кодекса, с учетом требований настоящей статьи и статей 471 и 472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2. Представление федерального органа исполнительной власти, уполномоченного в области исполнения наказаний, либо обращение осужденного или его представителя, либо обращение компетентного органа иностранного государства о передаче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этот осужденный, рассматривается судом в порядке и сроки, которые установлены статьями 396 , 397 и 399 настоящего Кодекса, с учетом требований настоящей статьи и статей 469.1 , 471.1 и 472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3. В случае, если рассмотрение судом вопроса, связанного с передачей лица, осужденного к лишению свободы, для отбывания наказания в государстве, гражданином которого оно является, или с передачей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осужденный, невозможно ввиду неполноты либо отсутствия необходимых сведений, судья вправе отложить рассмотрение указанного вопроса и запросить недостающие сведения либо без рассмотрения направить обращение осужденного в компетентный орган Российской Федерации для сбора необходимой информации в соответствии с положениями международного договора Российской Федерации, а также для предварительного согласования такого вопроса с компетентным органом иностранного государства.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470</dc:title>
  <dc:creator>АРБИТРАЖ! · arbi.ru</dc:creator>
  <cp:lastModifiedBy>АРБИТРАЖ!</cp:lastModifiedBy>
  <dcterms:created xsi:type="dcterms:W3CDTF">2026-11-08T07:18:19.160Z</dcterms:created>
</cp:coreProperties>
</file>