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полномочиям Российской Федерации в области земельных отношений относятся:</w:t>
      </w:r>
    </w:p>
    <w:p>
      <w:pPr>
        <w:spacing w:after="120"/>
        <w:ind w:firstLine="709"/>
      </w:pPr>
      <w:r>
        <w:rPr>
          <w:sz w:val="24"/>
        </w:rPr>
        <w:t xml:space="preserve">1) установление основ федеральной политики в области регулирования земельных отношений;</w:t>
      </w:r>
    </w:p>
    <w:p>
      <w:pPr>
        <w:spacing w:after="120"/>
        <w:ind w:firstLine="709"/>
      </w:pPr>
      <w:r>
        <w:rPr>
          <w:sz w:val="24"/>
        </w:rPr>
        <w:t xml:space="preserve">2) установление ограничений прав собственников земельных участков, землепользователей, землевладельцев, арендаторов земельных участков, а также ограничений оборотоспособности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3) государственное управление в области осуществления мониторинга земель, федерального государственного земельного контроля (надзора) (далее - государственный земельный надзор), землеустройства;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13.05.2008 N 66-ФЗ , от 18.07.2011 N 242-ФЗ , от 11.06.2021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осуществление государственного земельного надзора;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18.07.2011 N 242-ФЗ)</w:t>
      </w:r>
    </w:p>
    <w:p>
      <w:pPr>
        <w:spacing w:after="120"/>
        <w:ind w:firstLine="709"/>
      </w:pPr>
      <w:r>
        <w:rPr>
          <w:sz w:val="24"/>
        </w:rPr>
        <w:t xml:space="preserve">4) установление порядка резервирования земель, принудительного отчуждения земельных участков (изъятия земельных участков) для государственных 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10.05.2007 N 69-ФЗ , от 31.12.2014 N 499-ФЗ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резервирование земель, изъятие земельных участков для нужд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10.05.2007 N 69-ФЗ , от 31.12.2014 N 499-ФЗ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разработка и реализация федеральных программ использования и охраны земель;</w:t>
      </w:r>
    </w:p>
    <w:p>
      <w:pPr>
        <w:spacing w:after="120"/>
        <w:ind w:firstLine="709"/>
      </w:pPr>
      <w:r>
        <w:rPr>
          <w:sz w:val="24"/>
        </w:rPr>
        <w:t xml:space="preserve">7) иные полномочия, отнесенные к полномочиям Российской Федерации Конституцией Российской Федерации, настоящим Кодексом,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2. Российская Федерация осуществляет управление и распоряжение земельными участками, находящимися в собственности Российской Федерации (федеральной собственностью).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</dc:title>
  <dc:creator>АРБИТРАЖ! · arbi.ru</dc:creator>
  <cp:lastModifiedBy>АРБИТРАЖ!</cp:lastModifiedBy>
  <dcterms:created xsi:type="dcterms:W3CDTF">2026-10-23T11:01:28.349Z</dcterms:created>
</cp:coreProperties>
</file>