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39.47</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03.08.2018 N 341-ФЗ)</w:t>
      </w:r>
    </w:p>
    <w:p>
      <w:pPr>
        <w:spacing w:after="120"/>
        <w:ind w:firstLine="709"/>
      </w:pPr>
      <w:r>
        <w:rPr>
          <w:sz w:val="24"/>
        </w:rPr>
        <w:t xml:space="preserve">1. Соглашение об осуществлении публичного сервитута содержит:</w:t>
      </w:r>
    </w:p>
    <w:p>
      <w:pPr>
        <w:spacing w:after="120"/>
        <w:ind w:firstLine="709"/>
      </w:pPr>
      <w:r>
        <w:rPr>
          <w:sz w:val="24"/>
        </w:rPr>
        <w:t xml:space="preserve">1) сведения о сторонах соглашения;</w:t>
      </w:r>
    </w:p>
    <w:p>
      <w:pPr>
        <w:spacing w:after="120"/>
        <w:ind w:firstLine="709"/>
      </w:pPr>
      <w:r>
        <w:rPr>
          <w:sz w:val="24"/>
        </w:rPr>
        <w:t xml:space="preserve">2) реквизиты решения об установлении публичного сервитута;</w:t>
      </w:r>
    </w:p>
    <w:p>
      <w:pPr>
        <w:spacing w:after="120"/>
        <w:ind w:firstLine="709"/>
      </w:pPr>
      <w:r>
        <w:rPr>
          <w:sz w:val="24"/>
        </w:rPr>
        <w:t xml:space="preserve">3) цель установления публичного сервитута;</w:t>
      </w:r>
    </w:p>
    <w:p>
      <w:pPr>
        <w:spacing w:after="120"/>
        <w:ind w:firstLine="709"/>
      </w:pPr>
      <w:r>
        <w:rPr>
          <w:sz w:val="24"/>
        </w:rPr>
        <w:t xml:space="preserve">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pPr>
        <w:spacing w:after="120"/>
        <w:ind w:firstLine="709"/>
      </w:pPr>
      <w:r>
        <w:rPr>
          <w:sz w:val="24"/>
        </w:rPr>
        <w:t xml:space="preserve">5) кадастровый номер земельного участка, в отношении которого заключается соглашение об осуществлении публичного сервитута;</w:t>
      </w:r>
    </w:p>
    <w:p>
      <w:pPr>
        <w:spacing w:after="120"/>
        <w:ind w:firstLine="709"/>
      </w:pPr>
      <w:r>
        <w:rPr>
          <w:sz w:val="24"/>
        </w:rPr>
        <w:t xml:space="preserve">6) срок сервитута;</w:t>
      </w:r>
    </w:p>
    <w:p>
      <w:pPr>
        <w:spacing w:after="120"/>
        <w:ind w:firstLine="709"/>
      </w:pPr>
      <w:r>
        <w:rPr>
          <w:sz w:val="24"/>
        </w:rPr>
        <w:t xml:space="preserve">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pPr>
        <w:spacing w:after="120"/>
        <w:ind w:firstLine="709"/>
      </w:pPr>
      <w:r>
        <w:rPr>
          <w:sz w:val="24"/>
        </w:rPr>
        <w:t xml:space="preserve">8) размер платы за публичный сервитут, порядок и срок ее внесения;</w:t>
      </w:r>
    </w:p>
    <w:p>
      <w:pPr>
        <w:spacing w:after="120"/>
        <w:ind w:firstLine="709"/>
      </w:pPr>
      <w:r>
        <w:rPr>
          <w:sz w:val="24"/>
        </w:rPr>
        <w:t xml:space="preserve">9) права и обязанности обладателя публичного сервитута при осуществлении публичного сервитута;</w:t>
      </w:r>
    </w:p>
    <w:p>
      <w:pPr>
        <w:spacing w:after="120"/>
        <w:ind w:firstLine="709"/>
      </w:pPr>
      <w:r>
        <w:rPr>
          <w:sz w:val="24"/>
        </w:rPr>
        <w:t xml:space="preserve">10) график и сроки выполнения работ при осуществлении публичного сервитута;</w:t>
      </w:r>
    </w:p>
    <w:p>
      <w:pPr>
        <w:spacing w:after="120"/>
        <w:ind w:firstLine="709"/>
      </w:pPr>
      <w:r>
        <w:rPr>
          <w:sz w:val="24"/>
        </w:rPr>
        <w:t xml:space="preserve">11) указание на обязанность обладателя публичного сервитута в сроки, предусмотренные пунктом 8 статьи 39.50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pPr>
        <w:spacing w:after="120"/>
        <w:ind w:firstLine="709"/>
      </w:pPr>
      <w:r>
        <w:rPr>
          <w:sz w:val="24"/>
        </w:rPr>
        <w:t xml:space="preserve">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pPr>
        <w:spacing w:after="120"/>
        <w:ind w:firstLine="709"/>
      </w:pPr>
      <w:r>
        <w:rPr>
          <w:sz w:val="24"/>
        </w:rPr>
        <w:t xml:space="preserve">13) порядок возмещения правообладателю земельного участка убытков, причиненных осуществлением сервитута.</w:t>
      </w:r>
    </w:p>
    <w:p>
      <w:pPr>
        <w:spacing w:after="120"/>
        <w:ind w:firstLine="709"/>
      </w:pPr>
      <w:r>
        <w:rPr>
          <w:sz w:val="24"/>
        </w:rPr>
        <w:t xml:space="preserve">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pPr>
        <w:spacing w:after="120"/>
        <w:ind w:firstLine="709"/>
      </w:pPr>
      <w:r>
        <w:rPr>
          <w:sz w:val="24"/>
        </w:rPr>
        <w:t xml:space="preserve">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pPr>
        <w:spacing w:after="120"/>
        <w:ind w:firstLine="709"/>
      </w:pPr>
      <w:r>
        <w:rPr>
          <w:sz w:val="24"/>
        </w:rPr>
        <w:t xml:space="preserve">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 В случае, если публичный сервитут установлен в отношении земельного участка, находящегося в государственной или муниципальной собственности и предоставленного в аренду, срок соглашения об осуществлении публичного сервитута не должен превышать срок аренды такого земельного участка.</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пункте 2 настоящей статьи, заказным письмом с уведомлением о вручении по почтовому адресу, который:</w:t>
      </w:r>
    </w:p>
    <w:p>
      <w:pPr>
        <w:spacing w:after="120"/>
        <w:ind w:firstLine="709"/>
      </w:pPr>
      <w:r>
        <w:rPr>
          <w:sz w:val="24"/>
        </w:rPr>
        <w:t xml:space="preserve">1) указан таким правообладателем в качестве почтового адреса для связи с ним в соответствии с пунктом 8 статьи 39.42 настоящего Кодекса;</w:t>
      </w:r>
    </w:p>
    <w:p>
      <w:pPr>
        <w:spacing w:after="120"/>
        <w:ind w:firstLine="709"/>
      </w:pPr>
      <w:r>
        <w:rPr>
          <w:sz w:val="24"/>
        </w:rPr>
        <w:t xml:space="preserve">2) указан в выписке из Единого государственного реестра недвижимости (при отсутствии сведений о почтовых адресах, указанных в подпункте 1 настоящего пункта);</w:t>
      </w:r>
    </w:p>
    <w:p>
      <w:pPr>
        <w:spacing w:after="120"/>
        <w:ind w:firstLine="709"/>
      </w:pPr>
      <w:r>
        <w:rPr>
          <w:sz w:val="24"/>
        </w:rP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подпунктах 1 и 2 настоящего пункта).</w:t>
      </w:r>
    </w:p>
    <w:p>
      <w:pPr>
        <w:spacing w:after="120"/>
        <w:ind w:firstLine="709"/>
      </w:pPr>
      <w:r>
        <w:rPr>
          <w:sz w:val="24"/>
        </w:rPr>
        <w:t xml:space="preserve">6. В случае, если правообладатель земельного участка в соответствии с пунктом 8 статьи 39.42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pPr>
        <w:spacing w:after="120"/>
        <w:ind w:firstLine="709"/>
      </w:pPr>
      <w:r>
        <w:rPr>
          <w:sz w:val="24"/>
        </w:rPr>
        <w:t xml:space="preserve">7. Одновременно с проектом соглашения об осуществлении публичного сервитута правообладателю земельного участка направляются:</w:t>
      </w:r>
    </w:p>
    <w:p>
      <w:pPr>
        <w:spacing w:after="120"/>
        <w:ind w:firstLine="709"/>
      </w:pPr>
      <w:r>
        <w:rPr>
          <w:sz w:val="24"/>
        </w:rPr>
        <w:t xml:space="preserve">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pPr>
        <w:spacing w:after="120"/>
        <w:ind w:firstLine="709"/>
      </w:pPr>
      <w:r>
        <w:rPr>
          <w:sz w:val="24"/>
        </w:rPr>
        <w:t xml:space="preserve">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pPr>
        <w:spacing w:after="120"/>
        <w:ind w:firstLine="709"/>
      </w:pPr>
      <w:r>
        <w:rPr>
          <w:sz w:val="24"/>
        </w:rPr>
        <w:t xml:space="preserve">8. Проект соглашения об осуществлении публичного сервитута считается полученным правообладателем земельного участка со дня:</w:t>
      </w:r>
    </w:p>
    <w:p>
      <w:pPr>
        <w:spacing w:after="120"/>
        <w:ind w:firstLine="709"/>
      </w:pPr>
      <w:r>
        <w:rPr>
          <w:sz w:val="24"/>
        </w:rPr>
        <w:t xml:space="preserve">1) вручения ему предусмотренного пунктом 5 настоящей статьи заказного письма;</w:t>
      </w:r>
    </w:p>
    <w:p>
      <w:pPr>
        <w:spacing w:after="120"/>
        <w:ind w:firstLine="709"/>
      </w:pPr>
      <w:r>
        <w:rPr>
          <w:sz w:val="24"/>
        </w:rPr>
        <w:t xml:space="preserve">2) возврата отправителю в соответствии с Федеральным законом от 17 июля 1999 года N 176-ФЗ "О почтовой связи" (далее - Федеральный закон "О почтовой связи") предусмотренного пунктом 5 настоящей статьи заказного письма;</w:t>
      </w:r>
    </w:p>
    <w:p>
      <w:pPr>
        <w:spacing w:after="120"/>
        <w:ind w:firstLine="709"/>
      </w:pPr>
      <w:r>
        <w:rPr>
          <w:sz w:val="24"/>
        </w:rPr>
        <w:t xml:space="preserve">3) вручения проекта соглашения об осуществлении публичного сервитута и документов, предусмотренных пунктом 7 настоящей статьи, правообладателю земельного участка лично под расписку.</w:t>
      </w:r>
    </w:p>
    <w:p>
      <w:pPr>
        <w:spacing w:after="120"/>
        <w:ind w:firstLine="709"/>
      </w:pPr>
      <w:r>
        <w:rPr>
          <w:sz w:val="24"/>
        </w:rPr>
        <w:t xml:space="preserve">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pPr>
        <w:spacing w:after="120"/>
        <w:ind w:firstLine="709"/>
      </w:pPr>
      <w:r>
        <w:rPr>
          <w:sz w:val="24"/>
        </w:rPr>
        <w:t xml:space="preserve">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pPr>
        <w:spacing w:after="120"/>
        <w:ind w:firstLine="709"/>
      </w:pPr>
      <w:r>
        <w:rPr>
          <w:sz w:val="24"/>
        </w:rP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пункте 5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pPr>
        <w:spacing w:after="120"/>
        <w:ind w:firstLine="709"/>
      </w:pPr>
      <w:r>
        <w:rPr>
          <w:sz w:val="24"/>
        </w:rP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пунктом 9 статьи 39.46 или пунктами 11 и 13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пунктом 11 настоящей статьи.</w:t>
      </w:r>
    </w:p>
    <w:p>
      <w:pPr>
        <w:spacing w:after="120"/>
        <w:ind w:firstLine="709"/>
      </w:pPr>
      <w:r>
        <w:rPr>
          <w:sz w:val="24"/>
        </w:rP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пункте 11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pPr>
        <w:spacing w:after="120"/>
        <w:ind w:firstLine="709"/>
      </w:pPr>
      <w:r>
        <w:rPr>
          <w:sz w:val="24"/>
        </w:rPr>
        <w:t xml:space="preserve">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39.47</dc:title>
  <dc:creator>АРБИТРАЖ! · arbi.ru</dc:creator>
  <cp:lastModifiedBy>АРБИТРАЖ!</cp:lastModifiedBy>
  <dcterms:created xsi:type="dcterms:W3CDTF">2026-10-23T09:31:59.304Z</dcterms:created>
</cp:coreProperties>
</file>