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20</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20</w:t>
      </w:r>
    </w:p>
    <w:p>
      <w:pPr>
        <w:spacing w:after="120"/>
        <w:ind w:firstLine="709"/>
      </w:pPr>
      <w:r>
        <w:rPr>
          <w:sz w:val="24"/>
        </w:rPr>
        <w:t xml:space="preserve">- Покупатель хочет обязать устранить недостатки товара</w:t>
      </w:r>
    </w:p>
    <w:p>
      <w:pPr>
        <w:spacing w:after="120"/>
        <w:ind w:firstLine="709"/>
      </w:pPr>
      <w:r>
        <w:rPr>
          <w:sz w:val="24"/>
        </w:rPr>
        <w:t xml:space="preserve">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spacing w:after="120"/>
        <w:ind w:firstLine="709"/>
      </w:pPr>
      <w:r>
        <w:rPr>
          <w:sz w:val="24"/>
        </w:rPr>
        <w:t xml:space="preserve">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spacing w:after="120"/>
        <w:ind w:firstLine="709"/>
      </w:pPr>
      <w:r>
        <w:rPr>
          <w:sz w:val="24"/>
        </w:rPr>
        <w:t xml:space="preserve">(п. 1 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pPr>
        <w:spacing w:after="120"/>
        <w:ind w:firstLine="709"/>
      </w:pPr>
      <w:r>
        <w:rPr>
          <w:sz w:val="24"/>
        </w:rPr>
        <w:t xml:space="preserve">(в ред. Федеральных законов от 17.12.1999 N 212-ФЗ , от 21.12.2004 N 171-ФЗ , от 25.10.2007 N 234-ФЗ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pPr>
        <w:spacing w:after="120"/>
        <w:ind w:firstLine="709"/>
      </w:pPr>
      <w:r>
        <w:rPr>
          <w:sz w:val="24"/>
        </w:rPr>
        <w:t xml:space="preserve">(п. 4 в ред. Федерального закона от 17.12.1999 N 212-ФЗ)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20</dc:title>
  <dc:creator>АРБИТРАЖ! · arbi.ru</dc:creator>
  <cp:lastModifiedBy>АРБИТРАЖ!</cp:lastModifiedBy>
  <dcterms:created xsi:type="dcterms:W3CDTF">2026-10-24T08:15:30.666Z</dcterms:created>
</cp:coreProperties>
</file>